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A6554" w:rsidRPr="00B209BE" w14:paraId="70906027" w14:textId="77777777" w:rsidTr="00EF58E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5A583496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9BE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F28763" wp14:editId="2D409CAF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04E64B24" w14:textId="77777777" w:rsidR="00A90504" w:rsidRPr="00B209BE" w:rsidRDefault="00A90504" w:rsidP="00B209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9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11DD6618" w14:textId="77777777" w:rsidR="00A90504" w:rsidRPr="00B209BE" w:rsidRDefault="00A90504" w:rsidP="00B209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9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75A25B2A" w14:textId="77777777" w:rsidR="00A90504" w:rsidRPr="00B209BE" w:rsidRDefault="00A90504" w:rsidP="00B209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9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A90504" w:rsidRPr="00B209BE" w14:paraId="573633FC" w14:textId="77777777" w:rsidTr="00EF58E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6DC5A8C8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52E90128" w14:textId="77777777" w:rsidR="00A90504" w:rsidRPr="00B209BE" w:rsidRDefault="00A90504" w:rsidP="00B209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FDE4927" w14:textId="3215DA0B" w:rsidR="00A90504" w:rsidRPr="00B209BE" w:rsidRDefault="00A90504" w:rsidP="00B209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9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УЧЕБНОЙ ДИСЦИПЛИНЫ ИСТОРИЯ</w:t>
            </w:r>
          </w:p>
          <w:p w14:paraId="1DA92D0B" w14:textId="36BA892C" w:rsidR="00A90504" w:rsidRPr="00B209BE" w:rsidRDefault="00A90504" w:rsidP="00B209B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08.02.01 «Строительство и эк</w:t>
            </w:r>
            <w:r w:rsidR="00B209BE"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сплуатация зданий и сооружений»</w:t>
            </w:r>
          </w:p>
          <w:p w14:paraId="7E31CA98" w14:textId="77777777" w:rsidR="00A90504" w:rsidRPr="00B209BE" w:rsidRDefault="00A90504" w:rsidP="00B209BE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57533AC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C2142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A4974C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4D32E6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A677CC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4EA993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CC256D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C482D7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DC4D72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93D1FF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EC1DB2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3C0B74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906085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D3A010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B0662C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4C7016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74EE7B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EDD381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D7C824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5E379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945CFF" w14:textId="77777777" w:rsidR="00A90504" w:rsidRPr="00B209BE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09BE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56C0536A" w14:textId="6EB4F48E" w:rsidR="00A90504" w:rsidRPr="00B209BE" w:rsidRDefault="00B209BE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09BE">
        <w:rPr>
          <w:rFonts w:ascii="Times New Roman" w:eastAsia="Calibri" w:hAnsi="Times New Roman" w:cs="Times New Roman"/>
          <w:b/>
          <w:sz w:val="24"/>
          <w:szCs w:val="24"/>
        </w:rPr>
        <w:t>ОГСЭ.02 ИСТОРИЯ</w:t>
      </w:r>
    </w:p>
    <w:p w14:paraId="2B4CECDE" w14:textId="77777777" w:rsidR="00A90504" w:rsidRPr="00B209BE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27BA0B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C191715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997475C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B99803F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AD9B2F9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CB3DC3D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B14EBA5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CA110D4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B209B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14:paraId="5A0F6078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AF4B210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85FDAD1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05A56F2" w14:textId="77777777" w:rsidR="00B41D56" w:rsidRPr="00B209BE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4C665A5" w14:textId="77777777" w:rsidR="00B41D56" w:rsidRPr="00B209BE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A363BB7" w14:textId="77777777" w:rsidR="00B41D56" w:rsidRPr="00B209BE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D9DADFA" w14:textId="77777777" w:rsidR="00B41D56" w:rsidRPr="00B209BE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5282923" w14:textId="77777777" w:rsidR="00B41D56" w:rsidRPr="00B209BE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0BEEAF8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7492255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BB6E27B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21B6D16" w14:textId="57C3DAE9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B209B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 w:rsidR="00FA6554" w:rsidRPr="00B209BE"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5F38E3" w:rsidRPr="00B209BE">
        <w:rPr>
          <w:rFonts w:ascii="Times New Roman" w:eastAsia="Calibri" w:hAnsi="Times New Roman" w:cs="Times New Roman"/>
          <w:bCs/>
          <w:caps/>
          <w:sz w:val="24"/>
          <w:szCs w:val="24"/>
        </w:rPr>
        <w:t>2</w:t>
      </w:r>
      <w:r w:rsidR="00B209BE" w:rsidRPr="00B209BE">
        <w:rPr>
          <w:rFonts w:ascii="Times New Roman" w:eastAsia="Calibri" w:hAnsi="Times New Roman" w:cs="Times New Roman"/>
          <w:bCs/>
          <w:caps/>
          <w:sz w:val="24"/>
          <w:szCs w:val="24"/>
        </w:rPr>
        <w:t>4</w:t>
      </w:r>
    </w:p>
    <w:p w14:paraId="5134CE1E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71D428AA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732904CE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07AA4734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2A7A4CD1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30E1A6DF" w14:textId="77777777" w:rsidR="00FA6554" w:rsidRPr="00B209BE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5BCB94A6" w14:textId="77777777" w:rsidR="00A90504" w:rsidRPr="00B209BE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2C1283C4" w14:textId="70E39D6E" w:rsidR="00A90504" w:rsidRPr="00B209BE" w:rsidRDefault="00A90504" w:rsidP="00A9050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B209BE" w:rsidRPr="00B209BE">
        <w:rPr>
          <w:rFonts w:ascii="Times New Roman" w:hAnsi="Times New Roman" w:cs="Times New Roman"/>
          <w:sz w:val="24"/>
          <w:szCs w:val="24"/>
        </w:rPr>
        <w:t xml:space="preserve">история </w:t>
      </w:r>
      <w:r w:rsidRPr="00B209BE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08.02.01 «Строительство и эксплуатация зданий и сооружений».</w:t>
      </w:r>
    </w:p>
    <w:p w14:paraId="5D55B96A" w14:textId="77777777" w:rsidR="00A90504" w:rsidRPr="00B209BE" w:rsidRDefault="00A90504" w:rsidP="00A9050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CB6EEBA" w14:textId="77777777" w:rsidR="00A90504" w:rsidRPr="00B209BE" w:rsidRDefault="00A90504" w:rsidP="00A90504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B209BE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209BE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14:paraId="50F11988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6D4694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09BE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14:paraId="392FA488" w14:textId="327098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09BE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B209BE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14:paraId="73C7CC65" w14:textId="77777777" w:rsidR="00FA6554" w:rsidRPr="00B209BE" w:rsidRDefault="00FA6554" w:rsidP="00FA655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4"/>
          <w:szCs w:val="24"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58"/>
        <w:gridCol w:w="222"/>
      </w:tblGrid>
      <w:tr w:rsidR="00FA6554" w:rsidRPr="00B209BE" w14:paraId="6D62CF79" w14:textId="77777777" w:rsidTr="00F55326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tbl>
            <w:tblPr>
              <w:tblW w:w="105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310"/>
              <w:gridCol w:w="222"/>
            </w:tblGrid>
            <w:tr w:rsidR="00FA6554" w:rsidRPr="00B209BE" w14:paraId="7A96981F" w14:textId="77777777" w:rsidTr="00B83F85">
              <w:tc>
                <w:tcPr>
                  <w:tcW w:w="1031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52F93A79" w14:textId="3D6F1468" w:rsidR="00FA6554" w:rsidRPr="00B209BE" w:rsidRDefault="00FA6554" w:rsidP="00F55326">
                  <w:pPr>
                    <w:spacing w:after="0" w:line="240" w:lineRule="auto"/>
                    <w:ind w:left="-949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3E45107E" w14:textId="77777777" w:rsidR="00FA6554" w:rsidRPr="00B209BE" w:rsidRDefault="00FA6554" w:rsidP="00F55326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E56E21B" w14:textId="77777777" w:rsidR="00FA6554" w:rsidRPr="00B209BE" w:rsidRDefault="00FA6554" w:rsidP="00F553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2D27F5" w14:textId="77777777" w:rsidR="00FA6554" w:rsidRPr="00B209BE" w:rsidRDefault="00FA6554" w:rsidP="00F553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02BE3D43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40E0D2" w14:textId="77777777" w:rsidR="00A90504" w:rsidRPr="00B209BE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FDBBF2" w14:textId="7E4E5891" w:rsidR="00A90504" w:rsidRPr="00B209BE" w:rsidRDefault="00A90504" w:rsidP="00A62671">
      <w:pPr>
        <w:spacing w:after="0" w:line="240" w:lineRule="auto"/>
        <w:ind w:left="-1701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129"/>
        <w:gridCol w:w="222"/>
      </w:tblGrid>
      <w:tr w:rsidR="00FA6554" w:rsidRPr="00B209BE" w14:paraId="0737CEBA" w14:textId="77777777" w:rsidTr="00EF58E1">
        <w:tc>
          <w:tcPr>
            <w:tcW w:w="5353" w:type="dxa"/>
          </w:tcPr>
          <w:p w14:paraId="172013B9" w14:textId="226E8394" w:rsidR="00A90504" w:rsidRPr="00B209BE" w:rsidRDefault="00AB0840" w:rsidP="00A90504">
            <w:pPr>
              <w:spacing w:after="0" w:line="240" w:lineRule="auto"/>
              <w:ind w:left="-1800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Calibri" w:hAnsi="Times New Roman" w:cs="Times New Roman"/>
                <w:noProof/>
                <w:spacing w:val="3"/>
                <w:sz w:val="24"/>
                <w:szCs w:val="24"/>
                <w:lang w:eastAsia="ru-RU"/>
              </w:rPr>
              <w:drawing>
                <wp:inline distT="0" distB="0" distL="0" distR="0" wp14:anchorId="1CFDD3EA" wp14:editId="710D331B">
                  <wp:extent cx="7437755" cy="177990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7755" cy="1779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7668BF0C" w14:textId="77777777" w:rsidR="00A90504" w:rsidRPr="00B209BE" w:rsidRDefault="00A90504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597395" w14:textId="77777777" w:rsidR="00B83F85" w:rsidRPr="00B209BE" w:rsidRDefault="00B83F85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69D2A3" w14:textId="77777777" w:rsidR="00B83F85" w:rsidRPr="00B209BE" w:rsidRDefault="00B83F85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31606C" w14:textId="77777777" w:rsidR="00B83F85" w:rsidRPr="00B209BE" w:rsidRDefault="00B83F85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6EF45F" w14:textId="6F795EA9" w:rsidR="00B83F85" w:rsidRPr="00B209BE" w:rsidRDefault="00B83F85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5A1B208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B209BE" w14:paraId="33DA4638" w14:textId="77777777" w:rsidTr="00EF58E1">
        <w:tc>
          <w:tcPr>
            <w:tcW w:w="5353" w:type="dxa"/>
          </w:tcPr>
          <w:p w14:paraId="030265AE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E0368DB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B209BE" w14:paraId="625B3EC2" w14:textId="77777777" w:rsidTr="00EF58E1">
        <w:tc>
          <w:tcPr>
            <w:tcW w:w="5353" w:type="dxa"/>
          </w:tcPr>
          <w:p w14:paraId="57C4A6B6" w14:textId="77777777" w:rsidR="00A90504" w:rsidRPr="00B209BE" w:rsidRDefault="00A90504" w:rsidP="00EF58E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E3C8230" w14:textId="77777777" w:rsidR="00A90504" w:rsidRPr="00B209BE" w:rsidRDefault="00A90504" w:rsidP="00EF58E1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</w:tr>
      <w:tr w:rsidR="00A90504" w:rsidRPr="00B209BE" w14:paraId="5EAACC58" w14:textId="77777777" w:rsidTr="00EF58E1">
        <w:tc>
          <w:tcPr>
            <w:tcW w:w="5353" w:type="dxa"/>
          </w:tcPr>
          <w:p w14:paraId="618371B7" w14:textId="77777777" w:rsidR="00A90504" w:rsidRPr="00B209BE" w:rsidRDefault="00A90504" w:rsidP="00EF58E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AAE6023" w14:textId="77777777" w:rsidR="00A90504" w:rsidRPr="00B209BE" w:rsidRDefault="00A90504" w:rsidP="00EF58E1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</w:tr>
    </w:tbl>
    <w:p w14:paraId="596E3D8F" w14:textId="77777777" w:rsidR="00A90504" w:rsidRPr="00B209BE" w:rsidRDefault="00A90504" w:rsidP="00A90504">
      <w:pPr>
        <w:widowControl w:val="0"/>
        <w:spacing w:after="0" w:line="240" w:lineRule="auto"/>
        <w:rPr>
          <w:rFonts w:ascii="Courier New" w:eastAsia="Courier New" w:hAnsi="Courier New" w:cs="Courier New"/>
          <w:sz w:val="24"/>
          <w:szCs w:val="24"/>
          <w:lang w:eastAsia="ru-RU" w:bidi="ru-RU"/>
        </w:rPr>
      </w:pPr>
    </w:p>
    <w:p w14:paraId="753C7EDF" w14:textId="77777777" w:rsidR="00A90504" w:rsidRPr="00B209BE" w:rsidRDefault="00A90504" w:rsidP="00A90504">
      <w:pPr>
        <w:widowControl w:val="0"/>
        <w:spacing w:after="0" w:line="240" w:lineRule="auto"/>
        <w:rPr>
          <w:rFonts w:ascii="Courier New" w:eastAsia="Courier New" w:hAnsi="Courier New" w:cs="Courier New"/>
          <w:sz w:val="24"/>
          <w:szCs w:val="24"/>
          <w:lang w:eastAsia="ru-RU" w:bidi="ru-RU"/>
        </w:rPr>
      </w:pPr>
    </w:p>
    <w:p w14:paraId="2CDC2EBE" w14:textId="77777777" w:rsidR="00A90504" w:rsidRPr="00B209BE" w:rsidRDefault="00A90504" w:rsidP="00A90504">
      <w:pPr>
        <w:rPr>
          <w:sz w:val="24"/>
          <w:szCs w:val="24"/>
        </w:rPr>
      </w:pPr>
    </w:p>
    <w:p w14:paraId="15FA0113" w14:textId="77777777" w:rsidR="00A90504" w:rsidRPr="00B209BE" w:rsidRDefault="00A90504" w:rsidP="00A90504">
      <w:pPr>
        <w:rPr>
          <w:sz w:val="24"/>
          <w:szCs w:val="24"/>
        </w:rPr>
      </w:pPr>
    </w:p>
    <w:p w14:paraId="3307E568" w14:textId="77777777" w:rsidR="00A90504" w:rsidRPr="00B209BE" w:rsidRDefault="00A90504" w:rsidP="00A90504">
      <w:pPr>
        <w:rPr>
          <w:sz w:val="24"/>
          <w:szCs w:val="24"/>
        </w:rPr>
      </w:pPr>
    </w:p>
    <w:p w14:paraId="50F8A6C4" w14:textId="77777777" w:rsidR="00A90504" w:rsidRPr="00B209BE" w:rsidRDefault="00A90504" w:rsidP="00A90504">
      <w:pPr>
        <w:rPr>
          <w:sz w:val="24"/>
          <w:szCs w:val="24"/>
        </w:rPr>
      </w:pPr>
    </w:p>
    <w:p w14:paraId="6E227AD4" w14:textId="77777777" w:rsidR="00A90504" w:rsidRPr="00B209BE" w:rsidRDefault="00A90504" w:rsidP="00A90504">
      <w:pPr>
        <w:rPr>
          <w:sz w:val="24"/>
          <w:szCs w:val="24"/>
        </w:rPr>
      </w:pPr>
    </w:p>
    <w:p w14:paraId="3BCEF7C0" w14:textId="77777777" w:rsidR="00FA6554" w:rsidRPr="00B209BE" w:rsidRDefault="00FA6554" w:rsidP="00A90504">
      <w:pPr>
        <w:rPr>
          <w:sz w:val="24"/>
          <w:szCs w:val="24"/>
        </w:rPr>
      </w:pPr>
    </w:p>
    <w:p w14:paraId="0E034769" w14:textId="77777777" w:rsidR="00FA6554" w:rsidRPr="00B209BE" w:rsidRDefault="00FA6554" w:rsidP="00A90504">
      <w:pPr>
        <w:rPr>
          <w:sz w:val="24"/>
          <w:szCs w:val="24"/>
        </w:rPr>
      </w:pPr>
    </w:p>
    <w:p w14:paraId="2ED745A3" w14:textId="77777777" w:rsidR="00A90504" w:rsidRPr="00B209BE" w:rsidRDefault="00A90504" w:rsidP="00A90504">
      <w:pPr>
        <w:rPr>
          <w:sz w:val="24"/>
          <w:szCs w:val="24"/>
        </w:rPr>
      </w:pPr>
    </w:p>
    <w:p w14:paraId="1397446D" w14:textId="77777777" w:rsidR="00A90504" w:rsidRPr="00B209BE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2D28C4A5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7"/>
        <w:gridCol w:w="1858"/>
      </w:tblGrid>
      <w:tr w:rsidR="00FA6554" w:rsidRPr="00B209BE" w14:paraId="13746974" w14:textId="77777777" w:rsidTr="00EF58E1">
        <w:tc>
          <w:tcPr>
            <w:tcW w:w="7668" w:type="dxa"/>
            <w:shd w:val="clear" w:color="auto" w:fill="auto"/>
          </w:tcPr>
          <w:p w14:paraId="100CA684" w14:textId="77777777" w:rsidR="00A90504" w:rsidRPr="00B209BE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505CCEC0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FA6554" w:rsidRPr="00B209BE" w14:paraId="5252A625" w14:textId="77777777" w:rsidTr="00EF58E1">
        <w:tc>
          <w:tcPr>
            <w:tcW w:w="7668" w:type="dxa"/>
            <w:shd w:val="clear" w:color="auto" w:fill="auto"/>
          </w:tcPr>
          <w:p w14:paraId="73FE487A" w14:textId="77777777" w:rsidR="00A90504" w:rsidRPr="00B209BE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14:paraId="7D2F5924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1C7BBEC7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6554" w:rsidRPr="00B209BE" w14:paraId="7C3CCF6A" w14:textId="77777777" w:rsidTr="00EF58E1">
        <w:tc>
          <w:tcPr>
            <w:tcW w:w="7668" w:type="dxa"/>
            <w:shd w:val="clear" w:color="auto" w:fill="auto"/>
          </w:tcPr>
          <w:p w14:paraId="47BCA8B7" w14:textId="77777777" w:rsidR="00A90504" w:rsidRPr="00B209BE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2BA15511" w14:textId="77777777" w:rsidR="00A90504" w:rsidRPr="00B209BE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674925D2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A6554" w:rsidRPr="00B209BE" w14:paraId="28A8AFF0" w14:textId="77777777" w:rsidTr="00EF58E1">
        <w:trPr>
          <w:trHeight w:val="670"/>
        </w:trPr>
        <w:tc>
          <w:tcPr>
            <w:tcW w:w="7668" w:type="dxa"/>
            <w:shd w:val="clear" w:color="auto" w:fill="auto"/>
          </w:tcPr>
          <w:p w14:paraId="43EE0573" w14:textId="77777777" w:rsidR="00A90504" w:rsidRPr="00B209BE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14:paraId="1D53F501" w14:textId="77777777" w:rsidR="00A90504" w:rsidRPr="00B209BE" w:rsidRDefault="00A90504" w:rsidP="00A90504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38EAF43E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90504" w:rsidRPr="00B209BE" w14:paraId="3C0B0B55" w14:textId="77777777" w:rsidTr="00EF58E1">
        <w:tc>
          <w:tcPr>
            <w:tcW w:w="7668" w:type="dxa"/>
            <w:shd w:val="clear" w:color="auto" w:fill="auto"/>
          </w:tcPr>
          <w:p w14:paraId="6A72539D" w14:textId="77777777" w:rsidR="00A90504" w:rsidRPr="00B209BE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3EFEAE8A" w14:textId="77777777" w:rsidR="00A90504" w:rsidRPr="00B209BE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4B7AAB50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14:paraId="0EBE8B9B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E76FA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3271B1A" w14:textId="77777777" w:rsidR="00A90504" w:rsidRPr="00B209BE" w:rsidRDefault="00A90504" w:rsidP="00A90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паспорт Рабочей ПРОГРАММЫ УЧЕБНОЙ ДИСЦИПЛИНЫ</w:t>
      </w:r>
    </w:p>
    <w:p w14:paraId="4E479CD2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ИСТОРИЯ.</w:t>
      </w:r>
    </w:p>
    <w:p w14:paraId="2C57FF1B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E267FB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программы.</w:t>
      </w:r>
    </w:p>
    <w:p w14:paraId="76BBD25C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14:paraId="1E820CE2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 «Строительство и эксплуатация зданий и сооружений».</w:t>
      </w:r>
    </w:p>
    <w:p w14:paraId="7E34FE82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14BB36" w14:textId="0ABF0E6F" w:rsidR="00A90504" w:rsidRPr="00B209BE" w:rsidRDefault="00B83F85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учебной </w:t>
      </w:r>
      <w:r w:rsidR="00A90504"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</w:t>
      </w:r>
      <w:r w:rsid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ИСТОРИЯ является частью </w:t>
      </w:r>
      <w:r w:rsidR="00A90504"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программы в соответствии с ФГОС по всем специальностям СПО.</w:t>
      </w:r>
    </w:p>
    <w:p w14:paraId="005ED55F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14:paraId="512C4D51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9EF1EC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14:paraId="0BB3B644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«ИСТОРИЯ» принадлежит к общеобразовательному циклу.</w:t>
      </w:r>
    </w:p>
    <w:p w14:paraId="086405C7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3E6A2E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14:paraId="757C13BD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0E403C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 обучающийся должен уметь:</w:t>
      </w:r>
    </w:p>
    <w:p w14:paraId="21C3085A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14:paraId="52243445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14:paraId="51F61129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FD206B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 обучающийся должен знать:</w:t>
      </w:r>
    </w:p>
    <w:p w14:paraId="74D1907E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направления ключевых регионов мира на рубеже 20 – начала 21 веков;</w:t>
      </w:r>
    </w:p>
    <w:p w14:paraId="26A139FF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14:paraId="123AA7CF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14:paraId="6F445E34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ООН, НАТО, ЕС и других организаций и их деятельности;</w:t>
      </w:r>
    </w:p>
    <w:p w14:paraId="2CDEDEF6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14:paraId="09CD49E5" w14:textId="5327B99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14:paraId="23988433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14:paraId="63621ABC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Выбирать способы решения задач профессиональной деятельности применительно к различным контекстам</w:t>
      </w:r>
    </w:p>
    <w:p w14:paraId="45A88027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C493A8C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057F9A8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Эффективно взаимодействовать и работать в коллективе и команде;</w:t>
      </w:r>
    </w:p>
    <w:p w14:paraId="5A1171FA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A4E7CC1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014D865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</w:r>
    </w:p>
    <w:p w14:paraId="1ABE8431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9E21C0D" w14:textId="77777777" w:rsidR="00400601" w:rsidRPr="00B209BE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Пользоваться профессиональной документацией на государственном и иностранном языках;</w:t>
      </w:r>
    </w:p>
    <w:p w14:paraId="0B97AD04" w14:textId="64434B9A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52D92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Рекомендуемое количество часов на освоение программы учебной дисциплины:</w:t>
      </w:r>
    </w:p>
    <w:p w14:paraId="11421FF2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36 часа, в том числе:</w:t>
      </w:r>
    </w:p>
    <w:p w14:paraId="30D03B97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18 часов;</w:t>
      </w:r>
    </w:p>
    <w:p w14:paraId="3F8ADDEE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 обучающегося 18 часов.</w:t>
      </w:r>
    </w:p>
    <w:p w14:paraId="4D70D7A4" w14:textId="77777777" w:rsidR="00A90504" w:rsidRPr="00B209BE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D82CB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5FAC3F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5FA22A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DCDE5A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4B0C44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228A48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6FF3D9" w14:textId="1894F759" w:rsidR="00B83F85" w:rsidRPr="00B209BE" w:rsidRDefault="00B83F85" w:rsidP="00B20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681A6D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CA8CFB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 СОДЕРЖАНИЕ УЧЕБНОЙ ДИСЦИПЛИНЫ.</w:t>
      </w:r>
    </w:p>
    <w:p w14:paraId="798F5AAA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2.1. Объем учебной дисциплины и виды учебной работы</w:t>
      </w:r>
    </w:p>
    <w:p w14:paraId="0B9611AA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FA6554" w:rsidRPr="00B209BE" w14:paraId="2094503C" w14:textId="77777777" w:rsidTr="00EF58E1">
        <w:trPr>
          <w:trHeight w:val="460"/>
        </w:trPr>
        <w:tc>
          <w:tcPr>
            <w:tcW w:w="7763" w:type="dxa"/>
            <w:shd w:val="clear" w:color="auto" w:fill="auto"/>
          </w:tcPr>
          <w:p w14:paraId="17305B6F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14:paraId="35307F67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A6554" w:rsidRPr="00B209BE" w14:paraId="6E8FBD21" w14:textId="77777777" w:rsidTr="00EF58E1">
        <w:trPr>
          <w:trHeight w:val="285"/>
        </w:trPr>
        <w:tc>
          <w:tcPr>
            <w:tcW w:w="7763" w:type="dxa"/>
            <w:shd w:val="clear" w:color="auto" w:fill="auto"/>
          </w:tcPr>
          <w:p w14:paraId="74D6E203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14:paraId="72A99395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FA6554" w:rsidRPr="00B209BE" w14:paraId="69D61AE3" w14:textId="77777777" w:rsidTr="00EF58E1">
        <w:tc>
          <w:tcPr>
            <w:tcW w:w="7763" w:type="dxa"/>
            <w:shd w:val="clear" w:color="auto" w:fill="auto"/>
          </w:tcPr>
          <w:p w14:paraId="1B577A86" w14:textId="77777777" w:rsidR="00A90504" w:rsidRPr="00B209BE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14:paraId="060430F0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FA6554" w:rsidRPr="00B209BE" w14:paraId="28338188" w14:textId="77777777" w:rsidTr="00EF58E1">
        <w:tc>
          <w:tcPr>
            <w:tcW w:w="7763" w:type="dxa"/>
            <w:shd w:val="clear" w:color="auto" w:fill="auto"/>
          </w:tcPr>
          <w:p w14:paraId="55D25D0A" w14:textId="77777777" w:rsidR="00A90504" w:rsidRPr="00B209BE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14:paraId="02483C07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A6554" w:rsidRPr="00B209BE" w14:paraId="3E687B9C" w14:textId="77777777" w:rsidTr="00EF58E1">
        <w:tc>
          <w:tcPr>
            <w:tcW w:w="7763" w:type="dxa"/>
            <w:shd w:val="clear" w:color="auto" w:fill="auto"/>
          </w:tcPr>
          <w:p w14:paraId="5AFCFF98" w14:textId="77777777" w:rsidR="00A90504" w:rsidRPr="00B209BE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14:paraId="36E65C1C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FA6554" w:rsidRPr="00B209BE" w14:paraId="58C1F564" w14:textId="77777777" w:rsidTr="00EF58E1">
        <w:tc>
          <w:tcPr>
            <w:tcW w:w="7763" w:type="dxa"/>
            <w:shd w:val="clear" w:color="auto" w:fill="auto"/>
          </w:tcPr>
          <w:p w14:paraId="495AD68E" w14:textId="77777777" w:rsidR="00A90504" w:rsidRPr="00B209BE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3CE5D8FB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FA6554" w:rsidRPr="00B209BE" w14:paraId="76FC37F3" w14:textId="77777777" w:rsidTr="00EF58E1">
        <w:tc>
          <w:tcPr>
            <w:tcW w:w="7763" w:type="dxa"/>
            <w:shd w:val="clear" w:color="auto" w:fill="auto"/>
          </w:tcPr>
          <w:p w14:paraId="23EFDFDC" w14:textId="77777777" w:rsidR="00A90504" w:rsidRPr="00B209BE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14:paraId="446BCF4B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FA6554" w:rsidRPr="00B209BE" w14:paraId="3CFA0CF6" w14:textId="77777777" w:rsidTr="00EF58E1">
        <w:tc>
          <w:tcPr>
            <w:tcW w:w="7763" w:type="dxa"/>
            <w:shd w:val="clear" w:color="auto" w:fill="auto"/>
          </w:tcPr>
          <w:p w14:paraId="44FB5EF6" w14:textId="77777777" w:rsidR="00A90504" w:rsidRPr="00B209BE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14:paraId="7A76DC9B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FA6554" w:rsidRPr="00B209BE" w14:paraId="4F0552CC" w14:textId="77777777" w:rsidTr="00EF58E1">
        <w:tc>
          <w:tcPr>
            <w:tcW w:w="7763" w:type="dxa"/>
            <w:shd w:val="clear" w:color="auto" w:fill="auto"/>
          </w:tcPr>
          <w:p w14:paraId="5FD00D83" w14:textId="77777777" w:rsidR="00A90504" w:rsidRPr="00B209BE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14:paraId="4BA333C1" w14:textId="77777777" w:rsidR="00A90504" w:rsidRPr="00B209BE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A6554" w:rsidRPr="00B209BE" w14:paraId="63C2CC2E" w14:textId="77777777" w:rsidTr="00EF58E1">
        <w:trPr>
          <w:trHeight w:val="434"/>
        </w:trPr>
        <w:tc>
          <w:tcPr>
            <w:tcW w:w="7763" w:type="dxa"/>
            <w:shd w:val="clear" w:color="auto" w:fill="auto"/>
          </w:tcPr>
          <w:p w14:paraId="1A46343A" w14:textId="77777777" w:rsidR="00A90504" w:rsidRPr="00B209BE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над курсовой (проектом)</w:t>
            </w:r>
          </w:p>
        </w:tc>
        <w:tc>
          <w:tcPr>
            <w:tcW w:w="1941" w:type="dxa"/>
            <w:shd w:val="clear" w:color="auto" w:fill="auto"/>
          </w:tcPr>
          <w:p w14:paraId="124E5FED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A90504" w:rsidRPr="00B209BE" w14:paraId="1CF45820" w14:textId="77777777" w:rsidTr="00EF58E1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14:paraId="431FECAF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="00A95B1A"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комплексного дифференцированного   зачета с дисциплиной Основы философии.</w:t>
            </w:r>
          </w:p>
          <w:p w14:paraId="3AC7C599" w14:textId="77777777" w:rsidR="00A90504" w:rsidRPr="00B209BE" w:rsidRDefault="00A90504" w:rsidP="00A9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14:paraId="64E5796C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2700E1B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A14E6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90504" w:rsidRPr="00B209BE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14:paraId="5C609564" w14:textId="77777777" w:rsidR="00A90504" w:rsidRPr="00B209BE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2.2.Тематический план и содержание учебной дисциплины</w:t>
      </w: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</w:t>
      </w: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14:paraId="0050155E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B209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B209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13"/>
        <w:gridCol w:w="403"/>
        <w:gridCol w:w="9424"/>
        <w:gridCol w:w="1655"/>
        <w:gridCol w:w="1866"/>
      </w:tblGrid>
      <w:tr w:rsidR="00FA6554" w:rsidRPr="00B209BE" w14:paraId="78EEF9FC" w14:textId="77777777" w:rsidTr="00EF58E1">
        <w:trPr>
          <w:trHeight w:val="20"/>
        </w:trPr>
        <w:tc>
          <w:tcPr>
            <w:tcW w:w="2080" w:type="dxa"/>
            <w:shd w:val="clear" w:color="auto" w:fill="auto"/>
          </w:tcPr>
          <w:p w14:paraId="1B506A2D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14:paraId="77060E9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14:paraId="3E69F78B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14:paraId="024A56C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FA6554" w:rsidRPr="00B209BE" w14:paraId="5837B1E2" w14:textId="77777777" w:rsidTr="00EF58E1">
        <w:trPr>
          <w:trHeight w:val="20"/>
        </w:trPr>
        <w:tc>
          <w:tcPr>
            <w:tcW w:w="2080" w:type="dxa"/>
          </w:tcPr>
          <w:p w14:paraId="02F92A8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14:paraId="2BE0DF0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14:paraId="6CD7BCB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</w:tcPr>
          <w:p w14:paraId="2B6EE44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A6554" w:rsidRPr="00B209BE" w14:paraId="7E2FB556" w14:textId="77777777" w:rsidTr="00EF58E1">
        <w:trPr>
          <w:trHeight w:val="20"/>
        </w:trPr>
        <w:tc>
          <w:tcPr>
            <w:tcW w:w="2080" w:type="dxa"/>
          </w:tcPr>
          <w:p w14:paraId="6BB0193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14:paraId="5DC5602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7807738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50E8632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21709885" w14:textId="77777777" w:rsidTr="00EF58E1">
        <w:trPr>
          <w:trHeight w:val="20"/>
        </w:trPr>
        <w:tc>
          <w:tcPr>
            <w:tcW w:w="2080" w:type="dxa"/>
            <w:vMerge w:val="restart"/>
          </w:tcPr>
          <w:p w14:paraId="074CA7F8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14:paraId="22D4952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506B04F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34AB0F2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565195E8" w14:textId="77777777" w:rsidTr="00EF58E1">
        <w:trPr>
          <w:trHeight w:val="20"/>
        </w:trPr>
        <w:tc>
          <w:tcPr>
            <w:tcW w:w="2080" w:type="dxa"/>
            <w:vMerge/>
          </w:tcPr>
          <w:p w14:paraId="7797E1E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18C1847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14:paraId="5303189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8D3AA3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2B357A1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D98843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24" w:type="dxa"/>
          </w:tcPr>
          <w:p w14:paraId="1F15FC7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Внутренняя политика государственной власти в СССР к началу 1980 – х гг. Особенности идеологии, национальной и социально - экономической политики.</w:t>
            </w:r>
          </w:p>
          <w:p w14:paraId="2984299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14:paraId="4E3B779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Культурное развитие народов Советского Союза и русская культура.</w:t>
            </w:r>
          </w:p>
        </w:tc>
        <w:tc>
          <w:tcPr>
            <w:tcW w:w="1655" w:type="dxa"/>
            <w:shd w:val="clear" w:color="auto" w:fill="auto"/>
          </w:tcPr>
          <w:p w14:paraId="5A66D1F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</w:tcPr>
          <w:p w14:paraId="3592A85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FA6554" w:rsidRPr="00B209BE" w14:paraId="116E39D9" w14:textId="77777777" w:rsidTr="00EF58E1">
        <w:trPr>
          <w:trHeight w:val="20"/>
        </w:trPr>
        <w:tc>
          <w:tcPr>
            <w:tcW w:w="2080" w:type="dxa"/>
            <w:vMerge/>
          </w:tcPr>
          <w:p w14:paraId="12F0BFDF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38FD98A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655" w:type="dxa"/>
            <w:shd w:val="clear" w:color="auto" w:fill="auto"/>
          </w:tcPr>
          <w:p w14:paraId="73D5A21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65B9513B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36549BCF" w14:textId="77777777" w:rsidTr="00EF58E1">
        <w:trPr>
          <w:trHeight w:val="20"/>
        </w:trPr>
        <w:tc>
          <w:tcPr>
            <w:tcW w:w="2080" w:type="dxa"/>
            <w:vMerge/>
          </w:tcPr>
          <w:p w14:paraId="4CAE058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B16379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работы: </w:t>
            </w:r>
          </w:p>
          <w:p w14:paraId="2E5FCD96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Внутренняя политика государственной власти в СССР к началу 1980 – х гг.</w:t>
            </w:r>
          </w:p>
          <w:p w14:paraId="2C5EC7A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14:paraId="4B1D916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Культурное развитие народов Советского Союза и русская культура.</w:t>
            </w:r>
          </w:p>
          <w:p w14:paraId="485F15E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02D8D6DB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14:paraId="53B7340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09890B85" w14:textId="77777777" w:rsidTr="00EF58E1">
        <w:trPr>
          <w:trHeight w:val="20"/>
        </w:trPr>
        <w:tc>
          <w:tcPr>
            <w:tcW w:w="2080" w:type="dxa"/>
            <w:vMerge w:val="restart"/>
          </w:tcPr>
          <w:p w14:paraId="66EA30CF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 Дезинтеграционные процессы  в России и Европе во второй половине 1980 – х годов.</w:t>
            </w:r>
          </w:p>
        </w:tc>
        <w:tc>
          <w:tcPr>
            <w:tcW w:w="9840" w:type="dxa"/>
            <w:gridSpan w:val="3"/>
          </w:tcPr>
          <w:p w14:paraId="415F628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035362AF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30FD894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5EB6F833" w14:textId="77777777" w:rsidTr="00EF58E1">
        <w:trPr>
          <w:trHeight w:val="835"/>
        </w:trPr>
        <w:tc>
          <w:tcPr>
            <w:tcW w:w="2080" w:type="dxa"/>
            <w:vMerge/>
          </w:tcPr>
          <w:p w14:paraId="698BAEC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2EBDE53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14:paraId="461004D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  <w:p w14:paraId="6F958D7B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14:paraId="5761936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24" w:type="dxa"/>
          </w:tcPr>
          <w:p w14:paraId="5561C497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Политические события в Восточной Европе во второй половине 80 – х гг.</w:t>
            </w:r>
          </w:p>
          <w:p w14:paraId="22BFC8B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Отражение событий в Восточной Европе на дезинтеграционных процессах в СССР.</w:t>
            </w:r>
          </w:p>
          <w:p w14:paraId="32832776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Ликвидация (распад) СССР и образование СНГ.</w:t>
            </w:r>
          </w:p>
          <w:p w14:paraId="6C8DA8B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 Федерация как правопреемница СССР.</w:t>
            </w:r>
          </w:p>
        </w:tc>
        <w:tc>
          <w:tcPr>
            <w:tcW w:w="1655" w:type="dxa"/>
            <w:shd w:val="clear" w:color="auto" w:fill="auto"/>
          </w:tcPr>
          <w:p w14:paraId="118D6B7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 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795F792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FA6554" w:rsidRPr="00B209BE" w14:paraId="584C7790" w14:textId="77777777" w:rsidTr="00EF58E1">
        <w:trPr>
          <w:trHeight w:val="20"/>
        </w:trPr>
        <w:tc>
          <w:tcPr>
            <w:tcW w:w="2080" w:type="dxa"/>
            <w:vMerge/>
          </w:tcPr>
          <w:p w14:paraId="2C5C974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7723E44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14:paraId="36F8F95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Политические события в Восточной Европе во второй половине 80 – х гг.</w:t>
            </w:r>
          </w:p>
          <w:p w14:paraId="08835DF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Ликвидация (распад) СССР и образование СНГ.</w:t>
            </w:r>
          </w:p>
          <w:p w14:paraId="32B7DBB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5275BEC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0A25697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1926C786" w14:textId="77777777" w:rsidTr="00EF58E1">
        <w:trPr>
          <w:trHeight w:val="20"/>
        </w:trPr>
        <w:tc>
          <w:tcPr>
            <w:tcW w:w="2080" w:type="dxa"/>
          </w:tcPr>
          <w:p w14:paraId="0893AE07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14:paraId="2487E67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0CA00A6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66" w:type="dxa"/>
            <w:vMerge/>
          </w:tcPr>
          <w:p w14:paraId="72BB5E8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52EFD367" w14:textId="77777777" w:rsidTr="00EF58E1">
        <w:trPr>
          <w:trHeight w:val="20"/>
        </w:trPr>
        <w:tc>
          <w:tcPr>
            <w:tcW w:w="2080" w:type="dxa"/>
            <w:vMerge w:val="restart"/>
          </w:tcPr>
          <w:p w14:paraId="7FC12F06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14:paraId="31360718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00BAFEC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 </w:t>
            </w: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20CC268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070AB5CC" w14:textId="77777777" w:rsidTr="00EF58E1">
        <w:trPr>
          <w:trHeight w:val="20"/>
        </w:trPr>
        <w:tc>
          <w:tcPr>
            <w:tcW w:w="2080" w:type="dxa"/>
            <w:vMerge/>
          </w:tcPr>
          <w:p w14:paraId="558DF62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42288B76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14:paraId="287AF32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0FCFDFD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4CBE4F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24" w:type="dxa"/>
          </w:tcPr>
          <w:p w14:paraId="0D1AF29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14:paraId="5DD8E95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14:paraId="657D673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  <w:p w14:paraId="16ED2E9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2421955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 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76A60A7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репродуктивный</w:t>
            </w:r>
          </w:p>
        </w:tc>
      </w:tr>
      <w:tr w:rsidR="00FA6554" w:rsidRPr="00B209BE" w14:paraId="64788991" w14:textId="77777777" w:rsidTr="00EF58E1">
        <w:trPr>
          <w:trHeight w:val="293"/>
        </w:trPr>
        <w:tc>
          <w:tcPr>
            <w:tcW w:w="2080" w:type="dxa"/>
            <w:vMerge/>
          </w:tcPr>
          <w:p w14:paraId="40ECFF6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5F0E869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14:paraId="4B4DC12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14:paraId="00F7791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30EC45B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733C1ED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21486BC4" w14:textId="77777777" w:rsidTr="00EF58E1">
        <w:trPr>
          <w:trHeight w:val="139"/>
        </w:trPr>
        <w:tc>
          <w:tcPr>
            <w:tcW w:w="2080" w:type="dxa"/>
            <w:vMerge w:val="restart"/>
          </w:tcPr>
          <w:p w14:paraId="7F42655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 Укрепление влияния России на постсоветском пространстве</w:t>
            </w: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31371A3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shd w:val="clear" w:color="auto" w:fill="auto"/>
          </w:tcPr>
          <w:p w14:paraId="29F4A43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14:paraId="294D9B38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3748C077" w14:textId="77777777" w:rsidTr="00EF58E1">
        <w:trPr>
          <w:trHeight w:val="368"/>
        </w:trPr>
        <w:tc>
          <w:tcPr>
            <w:tcW w:w="2080" w:type="dxa"/>
            <w:vMerge/>
          </w:tcPr>
          <w:p w14:paraId="725B0F6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2A6B9E8B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1.Укрепление влияния России на постсоветском пространстве.</w:t>
            </w:r>
          </w:p>
          <w:p w14:paraId="7DADFB28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14:paraId="1689245F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14:paraId="2645074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4.Изменения в территориальном устройстве Российской Федерации.</w:t>
            </w:r>
          </w:p>
        </w:tc>
        <w:tc>
          <w:tcPr>
            <w:tcW w:w="1655" w:type="dxa"/>
            <w:shd w:val="clear" w:color="auto" w:fill="auto"/>
          </w:tcPr>
          <w:p w14:paraId="41354CE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14:paraId="34D3AAB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репродуктивный</w:t>
            </w:r>
          </w:p>
        </w:tc>
      </w:tr>
      <w:tr w:rsidR="00FA6554" w:rsidRPr="00B209BE" w14:paraId="15080F9E" w14:textId="77777777" w:rsidTr="00EF58E1">
        <w:trPr>
          <w:trHeight w:val="299"/>
        </w:trPr>
        <w:tc>
          <w:tcPr>
            <w:tcW w:w="2080" w:type="dxa"/>
            <w:vMerge/>
          </w:tcPr>
          <w:p w14:paraId="7D0C5F7B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5EB7F21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14:paraId="51D002E6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Внутренняя политика России на Северном Кавказе.</w:t>
            </w:r>
          </w:p>
          <w:p w14:paraId="340C0C8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4D49116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072E448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601007CD" w14:textId="77777777" w:rsidTr="00EF58E1">
        <w:trPr>
          <w:trHeight w:val="242"/>
        </w:trPr>
        <w:tc>
          <w:tcPr>
            <w:tcW w:w="2080" w:type="dxa"/>
            <w:vMerge w:val="restart"/>
          </w:tcPr>
          <w:p w14:paraId="714BDDB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 Россия и мировые интеграционные процессы</w:t>
            </w: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0684991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27F2778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14:paraId="1BDF496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7DE93BC3" w14:textId="77777777" w:rsidTr="00EF58E1">
        <w:trPr>
          <w:trHeight w:val="384"/>
        </w:trPr>
        <w:tc>
          <w:tcPr>
            <w:tcW w:w="2080" w:type="dxa"/>
            <w:vMerge/>
          </w:tcPr>
          <w:p w14:paraId="6208285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6DFFE4B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14:paraId="0CF66E9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14:paraId="64FE5BF8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0D1B184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shd w:val="clear" w:color="auto" w:fill="FFFFFF"/>
          </w:tcPr>
          <w:p w14:paraId="637E435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репродуктивный</w:t>
            </w:r>
          </w:p>
        </w:tc>
      </w:tr>
      <w:tr w:rsidR="00FA6554" w:rsidRPr="00B209BE" w14:paraId="2688C3B4" w14:textId="77777777" w:rsidTr="00EF58E1">
        <w:trPr>
          <w:trHeight w:val="285"/>
        </w:trPr>
        <w:tc>
          <w:tcPr>
            <w:tcW w:w="2080" w:type="dxa"/>
            <w:vMerge/>
          </w:tcPr>
          <w:p w14:paraId="77A690A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C08A818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14:paraId="03256E9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единого образовательного и культурного пространства в Европе и отдельных регионах мира.</w:t>
            </w:r>
          </w:p>
          <w:p w14:paraId="4E0FA65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496C2BA6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55D34EF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2F17B7DB" w14:textId="77777777" w:rsidTr="00EF58E1">
        <w:trPr>
          <w:trHeight w:val="288"/>
        </w:trPr>
        <w:tc>
          <w:tcPr>
            <w:tcW w:w="2080" w:type="dxa"/>
            <w:vMerge w:val="restart"/>
          </w:tcPr>
          <w:p w14:paraId="67C89ACB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15E745C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646B8EB8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14:paraId="0D4F1CF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5CB93732" w14:textId="77777777" w:rsidTr="00EF58E1">
        <w:trPr>
          <w:trHeight w:val="208"/>
        </w:trPr>
        <w:tc>
          <w:tcPr>
            <w:tcW w:w="2080" w:type="dxa"/>
            <w:vMerge/>
          </w:tcPr>
          <w:p w14:paraId="3BF50AE6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2AFF83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14:paraId="73D1331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14:paraId="3BA1B12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3.Идеи «поли-культурности» и молодежные экстремистские движения.</w:t>
            </w:r>
          </w:p>
          <w:p w14:paraId="4516F1A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1C405EA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14:paraId="6C7B996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репродуктивный</w:t>
            </w:r>
          </w:p>
        </w:tc>
      </w:tr>
      <w:tr w:rsidR="00FA6554" w:rsidRPr="00B209BE" w14:paraId="37FB8B26" w14:textId="77777777" w:rsidTr="00EF58E1">
        <w:trPr>
          <w:trHeight w:val="207"/>
        </w:trPr>
        <w:tc>
          <w:tcPr>
            <w:tcW w:w="2080" w:type="dxa"/>
            <w:vMerge/>
            <w:tcBorders>
              <w:bottom w:val="single" w:sz="4" w:space="0" w:color="auto"/>
            </w:tcBorders>
          </w:tcPr>
          <w:p w14:paraId="4887624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  <w:tcBorders>
              <w:bottom w:val="single" w:sz="4" w:space="0" w:color="auto"/>
            </w:tcBorders>
          </w:tcPr>
          <w:p w14:paraId="0CD284A8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14:paraId="0337D75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  <w:p w14:paraId="104D8BF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0A0018C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14:paraId="40C3F0D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482711A3" w14:textId="77777777" w:rsidTr="00EF58E1">
        <w:trPr>
          <w:trHeight w:val="141"/>
        </w:trPr>
        <w:tc>
          <w:tcPr>
            <w:tcW w:w="2080" w:type="dxa"/>
            <w:vMerge w:val="restart"/>
          </w:tcPr>
          <w:p w14:paraId="4816143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14:paraId="12131D1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024EAB6F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14:paraId="1F1372C7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0B0F0494" w14:textId="77777777" w:rsidTr="00EF58E1">
        <w:trPr>
          <w:trHeight w:val="384"/>
        </w:trPr>
        <w:tc>
          <w:tcPr>
            <w:tcW w:w="2080" w:type="dxa"/>
            <w:vMerge/>
          </w:tcPr>
          <w:p w14:paraId="1DDC86C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302BAE6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14:paraId="16CF6A8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1655" w:type="dxa"/>
            <w:shd w:val="clear" w:color="auto" w:fill="auto"/>
          </w:tcPr>
          <w:p w14:paraId="2E36C29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14:paraId="05D30261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FA6554" w:rsidRPr="00B209BE" w14:paraId="10AD1A1E" w14:textId="77777777" w:rsidTr="00EF58E1">
        <w:trPr>
          <w:trHeight w:val="240"/>
        </w:trPr>
        <w:tc>
          <w:tcPr>
            <w:tcW w:w="2080" w:type="dxa"/>
            <w:vMerge/>
          </w:tcPr>
          <w:p w14:paraId="5A2F643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6724E35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655" w:type="dxa"/>
            <w:shd w:val="clear" w:color="auto" w:fill="auto"/>
          </w:tcPr>
          <w:p w14:paraId="0D31FAB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516AFE5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3BB98308" w14:textId="77777777" w:rsidTr="00EF58E1">
        <w:trPr>
          <w:trHeight w:val="291"/>
        </w:trPr>
        <w:tc>
          <w:tcPr>
            <w:tcW w:w="2080" w:type="dxa"/>
            <w:vMerge/>
          </w:tcPr>
          <w:p w14:paraId="5BCFACB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920DA31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55" w:type="dxa"/>
            <w:shd w:val="clear" w:color="auto" w:fill="auto"/>
          </w:tcPr>
          <w:p w14:paraId="0C5F661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6" w:type="dxa"/>
            <w:vMerge/>
            <w:shd w:val="clear" w:color="auto" w:fill="C0C0C0"/>
          </w:tcPr>
          <w:p w14:paraId="42DD37FB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10884053" w14:textId="77777777" w:rsidTr="00EF58E1">
        <w:trPr>
          <w:trHeight w:val="298"/>
        </w:trPr>
        <w:tc>
          <w:tcPr>
            <w:tcW w:w="2080" w:type="dxa"/>
            <w:vMerge/>
          </w:tcPr>
          <w:p w14:paraId="56E4A47E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1C8766C5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655" w:type="dxa"/>
            <w:shd w:val="clear" w:color="auto" w:fill="auto"/>
          </w:tcPr>
          <w:p w14:paraId="117E43C0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6" w:type="dxa"/>
            <w:vMerge/>
            <w:shd w:val="clear" w:color="auto" w:fill="C0C0C0"/>
          </w:tcPr>
          <w:p w14:paraId="33F9C85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0006E188" w14:textId="77777777" w:rsidTr="00EF58E1">
        <w:trPr>
          <w:trHeight w:val="416"/>
        </w:trPr>
        <w:tc>
          <w:tcPr>
            <w:tcW w:w="11920" w:type="dxa"/>
            <w:gridSpan w:val="4"/>
            <w:tcBorders>
              <w:bottom w:val="single" w:sz="4" w:space="0" w:color="auto"/>
            </w:tcBorders>
          </w:tcPr>
          <w:p w14:paraId="56186DE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Примерная тематика курсовой работы (проекта)                                                   не предусмотрено</w:t>
            </w: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14:paraId="023CB77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14:paraId="6E564E4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2C21E9CB" w14:textId="77777777" w:rsidTr="00EF58E1">
        <w:trPr>
          <w:trHeight w:val="400"/>
        </w:trPr>
        <w:tc>
          <w:tcPr>
            <w:tcW w:w="11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06C4B2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Самостоятельная работа обучающихся над курсовой работой (проектом)       не предусмотрено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55B4B38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14:paraId="10587234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4CE01340" w14:textId="77777777" w:rsidTr="00EF58E1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14:paraId="2C12CD5D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5D4099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14:paraId="5C84294A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66" w:type="dxa"/>
            <w:vMerge/>
            <w:shd w:val="clear" w:color="auto" w:fill="C0C0C0"/>
          </w:tcPr>
          <w:p w14:paraId="5530D173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6554" w:rsidRPr="00B209BE" w14:paraId="749F00E8" w14:textId="77777777" w:rsidTr="00EF58E1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F5C5C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E9714A8" w14:textId="77777777" w:rsidR="00A90504" w:rsidRPr="00B209BE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14:paraId="450045B3" w14:textId="77777777" w:rsidR="00A90504" w:rsidRPr="00B209BE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ознакомительный (узнавание ранее изученных объектов, свойств); </w:t>
            </w:r>
          </w:p>
          <w:p w14:paraId="367EC79C" w14:textId="77777777" w:rsidR="00A90504" w:rsidRPr="00B209BE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репродуктивный (выполнение деятельности по образцу, инструкции или под руководством)</w:t>
            </w:r>
          </w:p>
          <w:p w14:paraId="38BC6E82" w14:textId="77777777" w:rsidR="00A90504" w:rsidRPr="00B209BE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14:paraId="2FE84BF7" w14:textId="77777777" w:rsidR="00A90504" w:rsidRPr="00B209BE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DB71B4B" w14:textId="77777777" w:rsidR="00A90504" w:rsidRPr="00B209BE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12F2BD72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90504" w:rsidRPr="00B209BE" w:rsidSect="001303CC">
          <w:pgSz w:w="16840" w:h="11907" w:orient="landscape"/>
          <w:pgMar w:top="567" w:right="1134" w:bottom="709" w:left="992" w:header="709" w:footer="709" w:gutter="0"/>
          <w:cols w:space="720"/>
        </w:sectPr>
      </w:pPr>
    </w:p>
    <w:p w14:paraId="055A66F4" w14:textId="77777777" w:rsidR="00A90504" w:rsidRPr="00B209BE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условия реализации УЧЕБНОЙ дисциплины</w:t>
      </w:r>
    </w:p>
    <w:p w14:paraId="782C5C61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58E0E8DA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14:paraId="4751D786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29C611D6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14:paraId="2EA716A2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мастерской и рабочих мест мастерской:</w:t>
      </w:r>
    </w:p>
    <w:p w14:paraId="5B1C2129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предусмотрено.</w:t>
      </w:r>
    </w:p>
    <w:p w14:paraId="613119B4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лаборатории и рабочих мест лаборатории:</w:t>
      </w:r>
    </w:p>
    <w:p w14:paraId="33B3F93D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предусмотрено.</w:t>
      </w:r>
    </w:p>
    <w:p w14:paraId="1A6D73C0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FE5760" w14:textId="77777777" w:rsidR="00A90504" w:rsidRPr="00B209BE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7F6AFAC7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литературы.</w:t>
      </w:r>
    </w:p>
    <w:p w14:paraId="46239CB4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5F3F7B55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Учебные пособия:</w:t>
      </w:r>
    </w:p>
    <w:p w14:paraId="216B52D5" w14:textId="77777777" w:rsidR="00A90504" w:rsidRPr="00B209BE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России, 1945</w:t>
      </w:r>
      <w:r w:rsidR="00EA7FDE"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2008</w:t>
      </w: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гг.: 11 класс: Учебник для учащихся общеобразовательных учреждений. / Под ред. Данилова А.А., Уткина А.И., Филипп</w:t>
      </w:r>
      <w:r w:rsidR="00EA7FDE"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ова А.В. – М.: Просвещение, 2017</w:t>
      </w: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D557EE3" w14:textId="77777777" w:rsidR="00A90504" w:rsidRPr="00B209BE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современной России, 1991 – 2003: учебное пособие  /В.И. Короткевич. – СПб.: Изд – во С. Петерб.  Ун – та, 2016.</w:t>
      </w:r>
    </w:p>
    <w:p w14:paraId="43F18535" w14:textId="77777777" w:rsidR="00A90504" w:rsidRPr="00B209BE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Россия и мир в 20 – начале 21 вв. Учебник 11 класс. /Под редакцией Алексашкиной Л.Н. – М.: Просвещение, 2016.</w:t>
      </w:r>
    </w:p>
    <w:p w14:paraId="23902BAE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E87B7D" w14:textId="77777777" w:rsidR="00A90504" w:rsidRPr="00B209BE" w:rsidRDefault="00A90504" w:rsidP="00A90504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</w:pP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Интернет</w:t>
      </w: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 xml:space="preserve"> – </w:t>
      </w: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ресурсы</w:t>
      </w: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:</w:t>
      </w:r>
    </w:p>
    <w:p w14:paraId="2DD65CFA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 //school-collection/edu/ru</w:t>
      </w:r>
    </w:p>
    <w:p w14:paraId="13B9B252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55FAC2EA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14:paraId="10145DA8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59B6EB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Бжезинский З. Великая шахматная доска. М.:  Международные отношения, 1998г.</w:t>
      </w:r>
    </w:p>
    <w:p w14:paraId="24CB3AC0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Большая энциклопедия России:  Современная Россия. М.: ИДДК, 2007г. </w:t>
      </w:r>
      <w:r w:rsidRPr="00B209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MDF</w:t>
      </w: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209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eBook</w:t>
      </w: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 компьютерное  издание ).99 Мб</w:t>
      </w:r>
    </w:p>
    <w:p w14:paraId="2399A873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Ванюков Д.А. Демократическая Россия конца 20 – начала 21 века. /Д.А. Ванюков. М.: Мир книги, 2007г.</w:t>
      </w:r>
    </w:p>
    <w:p w14:paraId="58E00F4E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Дегтев Г.В. Становление и развитие института президентства в России: теоретико – правовые и конституционные основы  / Г.В Дегтев; МГИМО (ун –т) МИД РФ,  Международный институт управления, - М.: Юристъ, 2005. – 237с.</w:t>
      </w:r>
    </w:p>
    <w:p w14:paraId="26B800C6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Дроздов Ю. Россия и мир. Куда держим курс. / Ю. Дроздов. – М.: Артстиль – полиграфия, 2009. – 352 с.</w:t>
      </w:r>
    </w:p>
    <w:p w14:paraId="7C0272CF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Кузык Б.Н. Россия и мир в 21 веке / Издание второе. – М.: Институт экономических стратегий, 2006. – 544 с.</w:t>
      </w:r>
    </w:p>
    <w:p w14:paraId="04FB68F6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Изосимов Ю.Ю. Справочное пособие по отечественной истории современного периода. 1985 – 1997 гг. /Ю.Ю. Изосимов. – М.: Аквариум, 1998. – 217 с.</w:t>
      </w:r>
    </w:p>
    <w:p w14:paraId="3BF65F4A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Леонов Н. Закат или рассвет? Россия: 2000 – 2008. /Н. Леонов. М., 2008. – 545 с.</w:t>
      </w:r>
    </w:p>
    <w:p w14:paraId="75B25D04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Нарочницкая Н.А. Россия и русские в современном мире. М.: Алгоритм, 2009. – 416 с. </w:t>
      </w:r>
    </w:p>
    <w:p w14:paraId="56A75910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Печенев В.А. «Смутное время» в новейшей истории России (1985 – 2003): исторические свидетельства и размышления участника событий / В.Печенев. – М.: Норма, 2004. – 365 с.</w:t>
      </w:r>
    </w:p>
    <w:p w14:paraId="6D10A954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 Сурков. М.: Современный гуманитарный университет, 2007. – 49 с. </w:t>
      </w:r>
    </w:p>
    <w:p w14:paraId="333CF8A6" w14:textId="77777777" w:rsidR="00A90504" w:rsidRPr="00B209BE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>Шубин А. Мировой порядок. Россия и мир в 2020 году. / А. Шубин. М.: Европа, 2005. – 232 с.</w:t>
      </w:r>
    </w:p>
    <w:p w14:paraId="451BB8F8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3D291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1E1A9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3AFA32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9D15EC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EDCB1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4569F7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FEDF5B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B697E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9AF2E5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651939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59E56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182208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DE701D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7FCEE5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30F02D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7A9EAE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632C2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760322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31434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AFB77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5DBF5A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829F3B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39BD7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E2EE4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9CBFA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1305EC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6E8E1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0D7C7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52D78A" w14:textId="77777777" w:rsidR="00A90504" w:rsidRPr="00B209BE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14:paraId="6E23B8B3" w14:textId="77777777" w:rsidR="00A90504" w:rsidRPr="00B209BE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B20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6B7196B2" w14:textId="77777777" w:rsidR="00A90504" w:rsidRPr="00B209BE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5312"/>
      </w:tblGrid>
      <w:tr w:rsidR="00FA6554" w:rsidRPr="00B209BE" w14:paraId="7A54EDCC" w14:textId="77777777" w:rsidTr="00EF58E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2B9D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7E291719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1E09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A90504" w:rsidRPr="00B209BE" w14:paraId="0C95AF7D" w14:textId="77777777" w:rsidTr="00EF58E1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A399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0317DB0F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14:paraId="453B83F3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14:paraId="1741CF48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2B9CB02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3CADDB00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14:paraId="74B76F94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14:paraId="3C408623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14:paraId="1266D2D8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14:paraId="0DB3720D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14:paraId="382B1E70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14:paraId="693B6DA0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8325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14:paraId="4458EB1F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14:paraId="2240E572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2EAF1072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14:paraId="0D16AA94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99A95FB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14:paraId="7A788A15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14:paraId="7D5647E7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721167EB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0CC9E14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14:paraId="64D93AE8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14:paraId="7CB5C7B8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14:paraId="64BBDE32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делать осознанный выбор способов действий из ранее известных;</w:t>
            </w:r>
          </w:p>
          <w:p w14:paraId="164803DA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14:paraId="63C873F2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14:paraId="1C14FC22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14:paraId="6C19696F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5EEB34C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51613AB5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14:paraId="1A161244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14:paraId="5BC76C61" w14:textId="77777777" w:rsidR="00A90504" w:rsidRPr="00B209BE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14:paraId="657A179D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E8CDA3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259365" w14:textId="77777777" w:rsidR="00A90504" w:rsidRPr="00B209BE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Приложение 1</w:t>
      </w:r>
    </w:p>
    <w:p w14:paraId="119477D7" w14:textId="77777777" w:rsidR="00A90504" w:rsidRPr="00B209BE" w:rsidRDefault="00A90504" w:rsidP="00A9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C62709" w14:textId="77777777" w:rsidR="00A90504" w:rsidRPr="00B209BE" w:rsidRDefault="00A90504" w:rsidP="00A9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9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4276"/>
      </w:tblGrid>
      <w:tr w:rsidR="00FA6554" w:rsidRPr="00B209BE" w14:paraId="6F84CD8E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3306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5436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14:paraId="27C945BB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FA6554" w:rsidRPr="00B209BE" w14:paraId="4B6B3C79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C163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D619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FA6554" w:rsidRPr="00B209BE" w14:paraId="5377B6A2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BB0E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2.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04C5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Самостоятельное изучение и  решение ситуационных задач в истории и их  решение на практических занятиях.</w:t>
            </w:r>
          </w:p>
        </w:tc>
      </w:tr>
      <w:tr w:rsidR="00FA6554" w:rsidRPr="00B209BE" w14:paraId="40ED4EC5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401E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Планировать и реализовывать собственное профессиональное и личностное развитие.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7B84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FA6554" w:rsidRPr="00B209BE" w14:paraId="4432F23D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B0E8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4.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B037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Выполнение практических  работ в группах с учебно – исследовательской деятельностью, которые будут обеспечиваться конкретным содержанием. </w:t>
            </w:r>
          </w:p>
        </w:tc>
      </w:tr>
      <w:tr w:rsidR="00FA6554" w:rsidRPr="00B209BE" w14:paraId="1D843862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FA34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5.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9A3E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дискуссиях.</w:t>
            </w:r>
          </w:p>
        </w:tc>
      </w:tr>
      <w:tr w:rsidR="00FA6554" w:rsidRPr="00B209BE" w14:paraId="2D7DF95D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C4D1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6.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Проявлять гражданско – 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6F21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FA6554" w:rsidRPr="00B209BE" w14:paraId="2968D05C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3D59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7.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73FE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FA6554" w:rsidRPr="00B209BE" w14:paraId="25CCFDB9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2147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8.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820C" w14:textId="77777777" w:rsidR="00A90504" w:rsidRPr="00B209BE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</w:p>
        </w:tc>
      </w:tr>
      <w:tr w:rsidR="00FA6554" w:rsidRPr="00B209BE" w14:paraId="52184E60" w14:textId="77777777" w:rsidTr="00B83F85">
        <w:trPr>
          <w:trHeight w:val="909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6352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9.</w:t>
            </w:r>
            <w:r w:rsidRPr="00B2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информационные  технологии в профессиональной деятельности.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14B5" w14:textId="77777777" w:rsidR="00A90504" w:rsidRPr="00B209BE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9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</w:tbl>
    <w:p w14:paraId="62AC3177" w14:textId="77777777" w:rsidR="00C02686" w:rsidRPr="00B209BE" w:rsidRDefault="00C02686">
      <w:pPr>
        <w:rPr>
          <w:sz w:val="24"/>
          <w:szCs w:val="24"/>
        </w:rPr>
      </w:pPr>
    </w:p>
    <w:sectPr w:rsidR="00C02686" w:rsidRPr="00B20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F0C11" w14:textId="77777777" w:rsidR="00776063" w:rsidRDefault="00776063">
      <w:pPr>
        <w:spacing w:after="0" w:line="240" w:lineRule="auto"/>
      </w:pPr>
      <w:r>
        <w:separator/>
      </w:r>
    </w:p>
  </w:endnote>
  <w:endnote w:type="continuationSeparator" w:id="0">
    <w:p w14:paraId="52856EE5" w14:textId="77777777" w:rsidR="00776063" w:rsidRDefault="00776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A4188" w14:textId="77777777" w:rsidR="00BD6E7C" w:rsidRDefault="00A90504" w:rsidP="0006135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8E0EBCE" w14:textId="77777777" w:rsidR="00BD6E7C" w:rsidRDefault="00776063" w:rsidP="00186EA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FCECD" w14:textId="0AA1FA47" w:rsidR="00BD6E7C" w:rsidRDefault="00A90504" w:rsidP="0006135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76063">
      <w:rPr>
        <w:rStyle w:val="a8"/>
        <w:noProof/>
      </w:rPr>
      <w:t>1</w:t>
    </w:r>
    <w:r>
      <w:rPr>
        <w:rStyle w:val="a8"/>
      </w:rPr>
      <w:fldChar w:fldCharType="end"/>
    </w:r>
  </w:p>
  <w:p w14:paraId="383D71C1" w14:textId="77777777" w:rsidR="00BD6E7C" w:rsidRDefault="00776063" w:rsidP="00186EA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D181D" w14:textId="77777777" w:rsidR="00776063" w:rsidRDefault="00776063">
      <w:pPr>
        <w:spacing w:after="0" w:line="240" w:lineRule="auto"/>
      </w:pPr>
      <w:r>
        <w:separator/>
      </w:r>
    </w:p>
  </w:footnote>
  <w:footnote w:type="continuationSeparator" w:id="0">
    <w:p w14:paraId="663C7491" w14:textId="77777777" w:rsidR="00776063" w:rsidRDefault="00776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04"/>
    <w:rsid w:val="000F2663"/>
    <w:rsid w:val="003A1175"/>
    <w:rsid w:val="00400601"/>
    <w:rsid w:val="0043489A"/>
    <w:rsid w:val="005B09E7"/>
    <w:rsid w:val="005F38E3"/>
    <w:rsid w:val="005F5D2D"/>
    <w:rsid w:val="0066389E"/>
    <w:rsid w:val="006E06E5"/>
    <w:rsid w:val="00776063"/>
    <w:rsid w:val="007F327C"/>
    <w:rsid w:val="008074B6"/>
    <w:rsid w:val="00885CB2"/>
    <w:rsid w:val="009E3173"/>
    <w:rsid w:val="00A62671"/>
    <w:rsid w:val="00A90504"/>
    <w:rsid w:val="00A95B1A"/>
    <w:rsid w:val="00AB0840"/>
    <w:rsid w:val="00B209BE"/>
    <w:rsid w:val="00B41D56"/>
    <w:rsid w:val="00B83F85"/>
    <w:rsid w:val="00C02686"/>
    <w:rsid w:val="00EA7FDE"/>
    <w:rsid w:val="00EC3FF4"/>
    <w:rsid w:val="00F52371"/>
    <w:rsid w:val="00FA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A8A8"/>
  <w15:docId w15:val="{FA52A5DA-EB88-4094-8A5D-7907D92E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05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0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50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A9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0504"/>
  </w:style>
  <w:style w:type="character" w:styleId="a8">
    <w:name w:val="page number"/>
    <w:basedOn w:val="a0"/>
    <w:rsid w:val="00A90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2690</Words>
  <Characters>15334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7</cp:revision>
  <dcterms:created xsi:type="dcterms:W3CDTF">2023-03-10T05:24:00Z</dcterms:created>
  <dcterms:modified xsi:type="dcterms:W3CDTF">2024-10-22T01:39:00Z</dcterms:modified>
</cp:coreProperties>
</file>